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Муниципальное дошкольное образовательное учреждение детский сад № 153</w:t>
      </w:r>
    </w:p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Управления образования Орджоникидзевского района</w:t>
      </w:r>
    </w:p>
    <w:p w:rsidR="007E06DF" w:rsidRPr="007E06DF" w:rsidRDefault="007E06DF" w:rsidP="007E06DF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bCs/>
        </w:rPr>
      </w:pPr>
      <w:r w:rsidRPr="007E06DF">
        <w:rPr>
          <w:rFonts w:ascii="Times New Roman" w:hAnsi="Times New Roman" w:cs="Times New Roman"/>
          <w:bCs/>
        </w:rPr>
        <w:t>Департамента образования Администрации города Екатеринбурга</w:t>
      </w:r>
    </w:p>
    <w:p w:rsidR="007E06DF" w:rsidRP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7E06DF">
        <w:rPr>
          <w:rFonts w:ascii="Times New Roman" w:hAnsi="Times New Roman" w:cs="Times New Roman"/>
        </w:rPr>
        <w:t>620042, Свердловская обл., г. Екатеринбург, ул. Ломоносова, д.75</w:t>
      </w:r>
    </w:p>
    <w:p w:rsidR="007E06DF" w:rsidRDefault="007E06DF" w:rsidP="007E06DF">
      <w:pPr>
        <w:autoSpaceDE w:val="0"/>
        <w:autoSpaceDN w:val="0"/>
        <w:jc w:val="center"/>
        <w:rPr>
          <w:rFonts w:ascii="Times New Roman" w:hAnsi="Times New Roman" w:cs="Times New Roman"/>
          <w:lang w:val="en-US"/>
        </w:rPr>
      </w:pPr>
      <w:r w:rsidRPr="007E06DF">
        <w:rPr>
          <w:rFonts w:ascii="Times New Roman" w:hAnsi="Times New Roman" w:cs="Times New Roman"/>
        </w:rPr>
        <w:t xml:space="preserve">тел./факс: 8 (343) 223-34-01, </w:t>
      </w:r>
      <w:r w:rsidRPr="007E06DF">
        <w:rPr>
          <w:rFonts w:ascii="Times New Roman" w:hAnsi="Times New Roman" w:cs="Times New Roman"/>
          <w:lang w:val="en-US"/>
        </w:rPr>
        <w:t>e</w:t>
      </w:r>
      <w:r w:rsidRPr="007E06DF">
        <w:rPr>
          <w:rFonts w:ascii="Times New Roman" w:hAnsi="Times New Roman" w:cs="Times New Roman"/>
        </w:rPr>
        <w:t>-</w:t>
      </w:r>
      <w:r w:rsidRPr="007E06DF">
        <w:rPr>
          <w:rFonts w:ascii="Times New Roman" w:hAnsi="Times New Roman" w:cs="Times New Roman"/>
          <w:lang w:val="en-US"/>
        </w:rPr>
        <w:t>mail</w:t>
      </w:r>
      <w:r w:rsidRPr="007E06DF">
        <w:rPr>
          <w:rFonts w:ascii="Times New Roman" w:hAnsi="Times New Roman" w:cs="Times New Roman"/>
        </w:rPr>
        <w:t xml:space="preserve">: </w:t>
      </w:r>
      <w:hyperlink r:id="rId6" w:history="1">
        <w:r w:rsidR="0059712F" w:rsidRPr="00CC3ED4">
          <w:rPr>
            <w:rStyle w:val="a3"/>
            <w:rFonts w:ascii="Times New Roman" w:hAnsi="Times New Roman" w:cs="Times New Roman"/>
            <w:lang w:val="en-US"/>
          </w:rPr>
          <w:t>mdou</w:t>
        </w:r>
        <w:r w:rsidR="0059712F" w:rsidRPr="00CC3ED4">
          <w:rPr>
            <w:rStyle w:val="a3"/>
            <w:rFonts w:ascii="Times New Roman" w:hAnsi="Times New Roman" w:cs="Times New Roman"/>
          </w:rPr>
          <w:t>153@</w:t>
        </w:r>
        <w:r w:rsidR="0059712F" w:rsidRPr="00CC3ED4">
          <w:rPr>
            <w:rStyle w:val="a3"/>
            <w:rFonts w:ascii="Times New Roman" w:hAnsi="Times New Roman" w:cs="Times New Roman"/>
            <w:lang w:val="en-US"/>
          </w:rPr>
          <w:t>eduekb</w:t>
        </w:r>
        <w:r w:rsidR="0059712F" w:rsidRPr="00CC3ED4">
          <w:rPr>
            <w:rStyle w:val="a3"/>
            <w:rFonts w:ascii="Times New Roman" w:hAnsi="Times New Roman" w:cs="Times New Roman"/>
          </w:rPr>
          <w:t>.</w:t>
        </w:r>
        <w:r w:rsidR="0059712F" w:rsidRPr="00CC3ED4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59712F" w:rsidRPr="007E06DF" w:rsidRDefault="0059712F" w:rsidP="007E06DF">
      <w:pPr>
        <w:autoSpaceDE w:val="0"/>
        <w:autoSpaceDN w:val="0"/>
        <w:jc w:val="center"/>
        <w:rPr>
          <w:rFonts w:ascii="Times New Roman" w:hAnsi="Times New Roman" w:cs="Times New Roman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712F" w:rsidRPr="006C470E" w:rsidRDefault="00B105A6" w:rsidP="006C470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470E">
        <w:rPr>
          <w:rFonts w:ascii="Times New Roman" w:hAnsi="Times New Roman" w:cs="Times New Roman"/>
          <w:b/>
          <w:sz w:val="32"/>
          <w:szCs w:val="28"/>
        </w:rPr>
        <w:t xml:space="preserve">Тема: «Нейрологопедический подход </w:t>
      </w:r>
    </w:p>
    <w:p w:rsidR="0059712F" w:rsidRPr="006C470E" w:rsidRDefault="00B105A6" w:rsidP="006C470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470E">
        <w:rPr>
          <w:rFonts w:ascii="Times New Roman" w:hAnsi="Times New Roman" w:cs="Times New Roman"/>
          <w:b/>
          <w:sz w:val="32"/>
          <w:szCs w:val="28"/>
        </w:rPr>
        <w:t xml:space="preserve">в преодолении речевых нарушений у детей с ОВЗ </w:t>
      </w:r>
    </w:p>
    <w:p w:rsidR="00B105A6" w:rsidRPr="006C470E" w:rsidRDefault="00B105A6" w:rsidP="006C470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C470E">
        <w:rPr>
          <w:rFonts w:ascii="Times New Roman" w:hAnsi="Times New Roman" w:cs="Times New Roman"/>
          <w:b/>
          <w:sz w:val="32"/>
          <w:szCs w:val="28"/>
        </w:rPr>
        <w:t>с использованием интерактивного оборудования»</w:t>
      </w:r>
    </w:p>
    <w:p w:rsidR="00B105A6" w:rsidRPr="006C470E" w:rsidRDefault="00B105A6" w:rsidP="006C47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6DF" w:rsidRPr="006C470E" w:rsidRDefault="00B105A6" w:rsidP="006C470E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70E">
        <w:rPr>
          <w:rFonts w:ascii="Times New Roman" w:hAnsi="Times New Roman" w:cs="Times New Roman"/>
          <w:sz w:val="28"/>
          <w:szCs w:val="28"/>
        </w:rPr>
        <w:t xml:space="preserve"> </w:t>
      </w:r>
      <w:r w:rsidR="007E06DF" w:rsidRPr="006C470E">
        <w:rPr>
          <w:rFonts w:ascii="Times New Roman" w:hAnsi="Times New Roman" w:cs="Times New Roman"/>
          <w:sz w:val="28"/>
          <w:szCs w:val="28"/>
        </w:rPr>
        <w:t>(</w:t>
      </w:r>
      <w:r w:rsidR="006C470E">
        <w:rPr>
          <w:rFonts w:ascii="Times New Roman" w:hAnsi="Times New Roman" w:cs="Times New Roman"/>
          <w:sz w:val="28"/>
          <w:szCs w:val="28"/>
        </w:rPr>
        <w:t>в рамках Ассоциации</w:t>
      </w:r>
      <w:r w:rsidR="006C470E" w:rsidRPr="006C470E">
        <w:rPr>
          <w:rFonts w:ascii="Times New Roman" w:hAnsi="Times New Roman" w:cs="Times New Roman"/>
          <w:sz w:val="28"/>
          <w:szCs w:val="28"/>
        </w:rPr>
        <w:t xml:space="preserve"> педагогов дошкольного образования ППО «Интеграция»</w:t>
      </w:r>
      <w:r w:rsidR="006C470E">
        <w:rPr>
          <w:rFonts w:ascii="Times New Roman" w:hAnsi="Times New Roman" w:cs="Times New Roman"/>
          <w:sz w:val="28"/>
          <w:szCs w:val="28"/>
        </w:rPr>
        <w:t>)</w:t>
      </w: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Default="007E06D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712F" w:rsidRDefault="0059712F" w:rsidP="007E06D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rPr>
          <w:rFonts w:ascii="Times New Roman" w:eastAsia="Times New Roman" w:hAnsi="Times New Roman" w:cs="Times New Roman"/>
          <w:b/>
          <w:iCs/>
          <w:szCs w:val="32"/>
        </w:rPr>
      </w:pP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  <w:r w:rsidRPr="007E06DF">
        <w:rPr>
          <w:rFonts w:ascii="Times New Roman" w:eastAsia="Times New Roman" w:hAnsi="Times New Roman" w:cs="Times New Roman"/>
          <w:iCs/>
          <w:szCs w:val="32"/>
        </w:rPr>
        <w:t xml:space="preserve">                            </w:t>
      </w:r>
    </w:p>
    <w:p w:rsidR="007E06DF" w:rsidRPr="007E06DF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59712F" w:rsidRDefault="0059712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 w:val="28"/>
          <w:szCs w:val="32"/>
        </w:rPr>
      </w:pPr>
    </w:p>
    <w:p w:rsidR="0059712F" w:rsidRDefault="0059712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 w:val="28"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6C470E" w:rsidRDefault="006C470E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33170" w:rsidRDefault="00733170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</w:p>
    <w:p w:rsidR="007E06DF" w:rsidRPr="006C470E" w:rsidRDefault="007E06DF" w:rsidP="007E06D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  <w:bookmarkStart w:id="0" w:name="_GoBack"/>
      <w:bookmarkEnd w:id="0"/>
      <w:r w:rsidRPr="006C470E">
        <w:rPr>
          <w:rFonts w:ascii="Times New Roman" w:eastAsia="Times New Roman" w:hAnsi="Times New Roman" w:cs="Times New Roman"/>
          <w:iCs/>
          <w:szCs w:val="32"/>
        </w:rPr>
        <w:t>Екатеринбург</w:t>
      </w:r>
    </w:p>
    <w:p w:rsidR="0059712F" w:rsidRPr="006C470E" w:rsidRDefault="00B105A6" w:rsidP="0059712F">
      <w:pPr>
        <w:shd w:val="clear" w:color="auto" w:fill="FFFFFF"/>
        <w:jc w:val="center"/>
        <w:rPr>
          <w:rFonts w:ascii="Times New Roman" w:eastAsia="Times New Roman" w:hAnsi="Times New Roman" w:cs="Times New Roman"/>
          <w:iCs/>
          <w:szCs w:val="32"/>
        </w:rPr>
      </w:pPr>
      <w:r w:rsidRPr="006C470E">
        <w:rPr>
          <w:rFonts w:ascii="Times New Roman" w:eastAsia="Times New Roman" w:hAnsi="Times New Roman" w:cs="Times New Roman"/>
          <w:iCs/>
          <w:szCs w:val="32"/>
        </w:rPr>
        <w:t>2023</w:t>
      </w:r>
    </w:p>
    <w:p w:rsidR="00733170" w:rsidRDefault="00733170" w:rsidP="0037003B">
      <w:pPr>
        <w:pStyle w:val="Bodytext20"/>
        <w:spacing w:after="0" w:line="276" w:lineRule="auto"/>
        <w:ind w:firstLine="0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59712F" w:rsidRPr="0059712F" w:rsidRDefault="00BF35C1" w:rsidP="0037003B">
      <w:pPr>
        <w:pStyle w:val="Bodytext20"/>
        <w:spacing w:after="0" w:line="276" w:lineRule="auto"/>
        <w:ind w:firstLine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59712F">
        <w:rPr>
          <w:rFonts w:ascii="Times New Roman" w:hAnsi="Times New Roman" w:cs="Times New Roman"/>
          <w:i/>
          <w:sz w:val="24"/>
          <w:szCs w:val="28"/>
        </w:rPr>
        <w:lastRenderedPageBreak/>
        <w:t>Актуальность</w:t>
      </w:r>
    </w:p>
    <w:p w:rsidR="00BF35C1" w:rsidRPr="0059712F" w:rsidRDefault="004D1704" w:rsidP="00733170">
      <w:pPr>
        <w:pStyle w:val="Bodytext20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59712F">
        <w:rPr>
          <w:rFonts w:ascii="Times New Roman" w:hAnsi="Times New Roman" w:cs="Times New Roman"/>
          <w:sz w:val="24"/>
          <w:szCs w:val="28"/>
        </w:rPr>
        <w:tab/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В последние несколько десятков лет </w:t>
      </w:r>
      <w:r w:rsidR="0037003B" w:rsidRPr="0059712F">
        <w:rPr>
          <w:rFonts w:ascii="Times New Roman" w:hAnsi="Times New Roman" w:cs="Times New Roman"/>
          <w:sz w:val="24"/>
          <w:szCs w:val="28"/>
        </w:rPr>
        <w:t>неуклонно растёт количество де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тей с речевой патологией. Эта патология </w:t>
      </w:r>
      <w:r w:rsidR="0037003B" w:rsidRPr="0059712F">
        <w:rPr>
          <w:rFonts w:ascii="Times New Roman" w:hAnsi="Times New Roman" w:cs="Times New Roman"/>
          <w:sz w:val="24"/>
          <w:szCs w:val="28"/>
        </w:rPr>
        <w:t xml:space="preserve">чаще связана с органическими 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</w:t>
      </w:r>
      <w:r w:rsidR="0037003B" w:rsidRPr="0059712F">
        <w:rPr>
          <w:rFonts w:ascii="Times New Roman" w:hAnsi="Times New Roman" w:cs="Times New Roman"/>
          <w:sz w:val="24"/>
          <w:szCs w:val="28"/>
        </w:rPr>
        <w:t>по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ражениями головного мозга и проводящих путей, причиной которой является ухудшение экологической и социальной обстановки в обществе, улучшение методов выхаживания глубоко недоношенных детей и детей послеродовых осложнений. Непростая структура речевых нарушений требует психолого-медико-педагогического подхода к их рассмотрению. </w:t>
      </w:r>
    </w:p>
    <w:p w:rsidR="00BF35C1" w:rsidRPr="0059712F" w:rsidRDefault="00BF35C1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59712F">
        <w:rPr>
          <w:rFonts w:ascii="Times New Roman" w:hAnsi="Times New Roman" w:cs="Times New Roman"/>
          <w:sz w:val="24"/>
          <w:szCs w:val="28"/>
        </w:rPr>
        <w:tab/>
        <w:t>Нейропсихология открывает перспективы в познании речевых патологий, даёт понять как отличить внешние проявлениях различных дефектов и причины из возникновения с точки зрения мозговой организации функциональных систем. На сегодняшний день, проблема нейропсихологического</w:t>
      </w:r>
      <w:r w:rsidR="00733170">
        <w:rPr>
          <w:rFonts w:ascii="Times New Roman" w:hAnsi="Times New Roman" w:cs="Times New Roman"/>
          <w:sz w:val="24"/>
          <w:szCs w:val="28"/>
        </w:rPr>
        <w:t xml:space="preserve"> и нейрологопедического</w:t>
      </w:r>
      <w:r w:rsidRPr="0059712F">
        <w:rPr>
          <w:rFonts w:ascii="Times New Roman" w:hAnsi="Times New Roman" w:cs="Times New Roman"/>
          <w:sz w:val="24"/>
          <w:szCs w:val="28"/>
        </w:rPr>
        <w:t xml:space="preserve"> подхода в коррекции речевых нарушений в литературе, предназначенной для логопедов, раскрыта в не в полной мере, она отражена довольно сжато. Это обуславливает актуальность дальнейшего практического исследования специфики нарушений у детей дошкольного возраста с речевыми нарушениями и определения путей коррекции с использованием нейро</w:t>
      </w:r>
      <w:r w:rsidR="00733170">
        <w:rPr>
          <w:rFonts w:ascii="Times New Roman" w:hAnsi="Times New Roman" w:cs="Times New Roman"/>
          <w:sz w:val="24"/>
          <w:szCs w:val="28"/>
        </w:rPr>
        <w:t>логопедических методов</w:t>
      </w:r>
      <w:r w:rsidRPr="0059712F">
        <w:rPr>
          <w:rFonts w:ascii="Times New Roman" w:hAnsi="Times New Roman" w:cs="Times New Roman"/>
          <w:sz w:val="24"/>
          <w:szCs w:val="28"/>
        </w:rPr>
        <w:t>,</w:t>
      </w:r>
      <w:r w:rsidR="00F56E62">
        <w:rPr>
          <w:rFonts w:ascii="Times New Roman" w:hAnsi="Times New Roman" w:cs="Times New Roman"/>
          <w:sz w:val="24"/>
          <w:szCs w:val="28"/>
        </w:rPr>
        <w:t xml:space="preserve"> интерактивного оборудования,</w:t>
      </w:r>
      <w:r w:rsidRPr="0059712F">
        <w:rPr>
          <w:rFonts w:ascii="Times New Roman" w:hAnsi="Times New Roman" w:cs="Times New Roman"/>
          <w:sz w:val="24"/>
          <w:szCs w:val="28"/>
        </w:rPr>
        <w:t xml:space="preserve"> которые могут способствовать повышению э</w:t>
      </w:r>
      <w:r w:rsidR="0037003B" w:rsidRPr="0059712F">
        <w:rPr>
          <w:rFonts w:ascii="Times New Roman" w:hAnsi="Times New Roman" w:cs="Times New Roman"/>
          <w:sz w:val="24"/>
          <w:szCs w:val="28"/>
        </w:rPr>
        <w:t>ффективности преодоления данных</w:t>
      </w:r>
      <w:r w:rsidRPr="0059712F">
        <w:rPr>
          <w:rFonts w:ascii="Times New Roman" w:hAnsi="Times New Roman" w:cs="Times New Roman"/>
          <w:sz w:val="24"/>
          <w:szCs w:val="28"/>
        </w:rPr>
        <w:t xml:space="preserve"> речевых расстройств. </w:t>
      </w:r>
    </w:p>
    <w:p w:rsidR="00BF35C1" w:rsidRPr="0059712F" w:rsidRDefault="00BF35C1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59712F">
        <w:rPr>
          <w:rFonts w:ascii="Times New Roman" w:hAnsi="Times New Roman" w:cs="Times New Roman"/>
          <w:sz w:val="24"/>
          <w:szCs w:val="28"/>
        </w:rPr>
        <w:tab/>
        <w:t xml:space="preserve">Актуальность, практическая значимость и </w:t>
      </w:r>
      <w:r w:rsidR="00C324B3">
        <w:rPr>
          <w:rFonts w:ascii="Times New Roman" w:hAnsi="Times New Roman" w:cs="Times New Roman"/>
          <w:sz w:val="24"/>
          <w:szCs w:val="28"/>
        </w:rPr>
        <w:t>недостаточная разработан</w:t>
      </w:r>
      <w:r w:rsidRPr="0059712F">
        <w:rPr>
          <w:rFonts w:ascii="Times New Roman" w:hAnsi="Times New Roman" w:cs="Times New Roman"/>
          <w:sz w:val="24"/>
          <w:szCs w:val="28"/>
        </w:rPr>
        <w:t>ность данного вопроса определили выбор темы в рамках Горо</w:t>
      </w:r>
      <w:r w:rsidR="004D1704" w:rsidRPr="0059712F">
        <w:rPr>
          <w:rFonts w:ascii="Times New Roman" w:hAnsi="Times New Roman" w:cs="Times New Roman"/>
          <w:sz w:val="24"/>
          <w:szCs w:val="28"/>
        </w:rPr>
        <w:t>дской педагогической ассоциации ППО «Интеграция»</w:t>
      </w:r>
      <w:r w:rsidR="00733170">
        <w:rPr>
          <w:rFonts w:ascii="Times New Roman" w:hAnsi="Times New Roman" w:cs="Times New Roman"/>
          <w:sz w:val="24"/>
          <w:szCs w:val="28"/>
        </w:rPr>
        <w:t xml:space="preserve"> - </w:t>
      </w:r>
    </w:p>
    <w:p w:rsidR="00733170" w:rsidRDefault="00733170" w:rsidP="00733170">
      <w:pPr>
        <w:pStyle w:val="Bodytext20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«Нейрологопедический подход </w:t>
      </w:r>
      <w:r w:rsidRPr="00733170">
        <w:rPr>
          <w:rFonts w:ascii="Times New Roman" w:hAnsi="Times New Roman" w:cs="Times New Roman"/>
          <w:sz w:val="24"/>
          <w:szCs w:val="28"/>
        </w:rPr>
        <w:t>в преодолении речевых нарушений у детей с ОВЗ с использованием интерактивного оборудования»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56E62" w:rsidRDefault="00733170" w:rsidP="00733170">
      <w:pPr>
        <w:pStyle w:val="Bodytext20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ab/>
      </w:r>
      <w:r w:rsidR="00BF35C1" w:rsidRPr="0059712F">
        <w:rPr>
          <w:rFonts w:ascii="Times New Roman" w:hAnsi="Times New Roman" w:cs="Times New Roman"/>
          <w:i/>
          <w:sz w:val="24"/>
          <w:szCs w:val="28"/>
        </w:rPr>
        <w:t>Цель</w:t>
      </w:r>
      <w:r w:rsidR="0088759C">
        <w:rPr>
          <w:rFonts w:ascii="Times New Roman" w:hAnsi="Times New Roman" w:cs="Times New Roman"/>
          <w:i/>
          <w:sz w:val="24"/>
          <w:szCs w:val="28"/>
        </w:rPr>
        <w:t xml:space="preserve"> нейрологопедической работы</w:t>
      </w:r>
      <w:r w:rsidR="0037003B" w:rsidRPr="0059712F">
        <w:rPr>
          <w:rFonts w:ascii="Times New Roman" w:hAnsi="Times New Roman" w:cs="Times New Roman"/>
          <w:i/>
          <w:sz w:val="24"/>
          <w:szCs w:val="28"/>
        </w:rPr>
        <w:t>: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56E62" w:rsidRDefault="00F56E62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37003B" w:rsidRPr="0059712F">
        <w:rPr>
          <w:rFonts w:ascii="Times New Roman" w:hAnsi="Times New Roman" w:cs="Times New Roman"/>
          <w:sz w:val="24"/>
          <w:szCs w:val="28"/>
        </w:rPr>
        <w:t>выявить особенности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психического развития детей с дизартрическим компонентом, состояния речевых и неречевых функций при помощи </w:t>
      </w:r>
      <w:r w:rsidR="00733170">
        <w:rPr>
          <w:rFonts w:ascii="Times New Roman" w:hAnsi="Times New Roman" w:cs="Times New Roman"/>
          <w:sz w:val="24"/>
          <w:szCs w:val="28"/>
        </w:rPr>
        <w:t>нейрологопедических</w:t>
      </w:r>
      <w:r w:rsidR="0037003B" w:rsidRPr="0059712F">
        <w:rPr>
          <w:rFonts w:ascii="Times New Roman" w:hAnsi="Times New Roman" w:cs="Times New Roman"/>
          <w:sz w:val="24"/>
          <w:szCs w:val="28"/>
        </w:rPr>
        <w:t xml:space="preserve"> методов, </w:t>
      </w:r>
      <w:r>
        <w:rPr>
          <w:rFonts w:ascii="Times New Roman" w:hAnsi="Times New Roman" w:cs="Times New Roman"/>
          <w:sz w:val="24"/>
          <w:szCs w:val="28"/>
        </w:rPr>
        <w:t xml:space="preserve">интерактивного оборудования; </w:t>
      </w:r>
    </w:p>
    <w:p w:rsidR="00BF35C1" w:rsidRPr="0059712F" w:rsidRDefault="00F56E62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определить</w:t>
      </w:r>
      <w:r w:rsidR="0037003B" w:rsidRPr="0059712F">
        <w:rPr>
          <w:rFonts w:ascii="Times New Roman" w:hAnsi="Times New Roman" w:cs="Times New Roman"/>
          <w:sz w:val="24"/>
          <w:szCs w:val="28"/>
        </w:rPr>
        <w:t xml:space="preserve"> основные направления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и содержания нейрологопедической работы. </w:t>
      </w:r>
    </w:p>
    <w:p w:rsidR="004D1704" w:rsidRPr="0059712F" w:rsidRDefault="004D1704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 w:rsidRPr="0059712F">
        <w:rPr>
          <w:rFonts w:ascii="Times New Roman" w:hAnsi="Times New Roman" w:cs="Times New Roman"/>
          <w:sz w:val="24"/>
          <w:szCs w:val="28"/>
        </w:rPr>
        <w:tab/>
        <w:t>И</w:t>
      </w:r>
      <w:r w:rsidR="00BF35C1" w:rsidRPr="0059712F">
        <w:rPr>
          <w:rFonts w:ascii="Times New Roman" w:hAnsi="Times New Roman" w:cs="Times New Roman"/>
          <w:sz w:val="24"/>
          <w:szCs w:val="28"/>
        </w:rPr>
        <w:t>спользо</w:t>
      </w:r>
      <w:r w:rsidRPr="0059712F">
        <w:rPr>
          <w:rFonts w:ascii="Times New Roman" w:hAnsi="Times New Roman" w:cs="Times New Roman"/>
          <w:sz w:val="24"/>
          <w:szCs w:val="28"/>
        </w:rPr>
        <w:t xml:space="preserve">вание системы </w:t>
      </w:r>
      <w:r w:rsidR="00733170">
        <w:rPr>
          <w:rFonts w:ascii="Times New Roman" w:hAnsi="Times New Roman" w:cs="Times New Roman"/>
          <w:sz w:val="24"/>
          <w:szCs w:val="28"/>
        </w:rPr>
        <w:t>нейрологопедических</w:t>
      </w:r>
      <w:r w:rsidR="00733170">
        <w:rPr>
          <w:rFonts w:ascii="Times New Roman" w:hAnsi="Times New Roman" w:cs="Times New Roman"/>
          <w:sz w:val="24"/>
          <w:szCs w:val="28"/>
        </w:rPr>
        <w:t>, нейропсихологисеских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приёмов, итерактивного оборудования</w:t>
      </w:r>
      <w:r w:rsidR="0037003B" w:rsidRPr="0059712F">
        <w:rPr>
          <w:rFonts w:ascii="Times New Roman" w:hAnsi="Times New Roman" w:cs="Times New Roman"/>
          <w:sz w:val="24"/>
          <w:szCs w:val="28"/>
        </w:rPr>
        <w:t xml:space="preserve">, 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позволяет детально и дифференцированно обследовать детей с речевыми нарушениями, осуществить индивидуальный подход в </w:t>
      </w:r>
      <w:r w:rsidRPr="0059712F">
        <w:rPr>
          <w:rFonts w:ascii="Times New Roman" w:hAnsi="Times New Roman" w:cs="Times New Roman"/>
          <w:sz w:val="24"/>
          <w:szCs w:val="28"/>
        </w:rPr>
        <w:t xml:space="preserve">осуществлении коррекционной работы, </w:t>
      </w:r>
      <w:r w:rsidR="00BF35C1" w:rsidRPr="0059712F">
        <w:rPr>
          <w:rFonts w:ascii="Times New Roman" w:hAnsi="Times New Roman" w:cs="Times New Roman"/>
          <w:sz w:val="24"/>
          <w:szCs w:val="28"/>
        </w:rPr>
        <w:t xml:space="preserve"> увеличить эффективность ло</w:t>
      </w:r>
      <w:r w:rsidR="0037003B" w:rsidRPr="0059712F">
        <w:rPr>
          <w:rFonts w:ascii="Times New Roman" w:hAnsi="Times New Roman" w:cs="Times New Roman"/>
          <w:sz w:val="24"/>
          <w:szCs w:val="28"/>
        </w:rPr>
        <w:t>гопедического воздействия и оп</w:t>
      </w:r>
      <w:r w:rsidR="00BF35C1" w:rsidRPr="0059712F">
        <w:rPr>
          <w:rFonts w:ascii="Times New Roman" w:hAnsi="Times New Roman" w:cs="Times New Roman"/>
          <w:sz w:val="24"/>
          <w:szCs w:val="28"/>
        </w:rPr>
        <w:t>тимизировать коррекционный процесс в целом.</w:t>
      </w:r>
      <w:r w:rsidRPr="0059712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33170" w:rsidRDefault="004D1704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i/>
          <w:color w:val="auto"/>
          <w:sz w:val="24"/>
          <w:szCs w:val="28"/>
        </w:rPr>
      </w:pPr>
      <w:r w:rsidRPr="0059712F">
        <w:rPr>
          <w:rFonts w:ascii="Times New Roman" w:hAnsi="Times New Roman" w:cs="Times New Roman"/>
          <w:sz w:val="24"/>
          <w:szCs w:val="28"/>
        </w:rPr>
        <w:tab/>
      </w:r>
      <w:r w:rsidR="00733170">
        <w:rPr>
          <w:rFonts w:ascii="Times New Roman" w:hAnsi="Times New Roman" w:cs="Times New Roman"/>
          <w:sz w:val="24"/>
          <w:szCs w:val="28"/>
        </w:rPr>
        <w:t>Нейропсихологические, нерологопедические методы позволяю</w:t>
      </w:r>
      <w:r w:rsidRPr="0059712F">
        <w:rPr>
          <w:rFonts w:ascii="Times New Roman" w:hAnsi="Times New Roman" w:cs="Times New Roman"/>
          <w:sz w:val="24"/>
          <w:szCs w:val="28"/>
        </w:rPr>
        <w:t xml:space="preserve">т </w:t>
      </w:r>
      <w:r w:rsidR="0059712F" w:rsidRPr="0059712F">
        <w:rPr>
          <w:rFonts w:ascii="Times New Roman" w:hAnsi="Times New Roman" w:cs="Times New Roman"/>
          <w:sz w:val="24"/>
          <w:szCs w:val="28"/>
        </w:rPr>
        <w:t>учителю-</w:t>
      </w:r>
      <w:r w:rsidRPr="0059712F">
        <w:rPr>
          <w:rFonts w:ascii="Times New Roman" w:hAnsi="Times New Roman" w:cs="Times New Roman"/>
          <w:sz w:val="24"/>
          <w:szCs w:val="28"/>
        </w:rPr>
        <w:t xml:space="preserve">логопеду выстроить эффективную стратегию сопровождения ребенка с нарушениями речи, изучить причину нарушения, помочь в формировании основных функций для будущего обучения ребенка, повысить эффективность логопедической коррекции, а также поднять </w:t>
      </w:r>
      <w:r w:rsidR="00F56E62">
        <w:rPr>
          <w:rFonts w:ascii="Times New Roman" w:hAnsi="Times New Roman" w:cs="Times New Roman"/>
          <w:sz w:val="24"/>
          <w:szCs w:val="28"/>
        </w:rPr>
        <w:t>профессиональный уровень учителя – логопеда.</w:t>
      </w:r>
      <w:r w:rsidR="0037003B" w:rsidRPr="0059712F">
        <w:rPr>
          <w:rFonts w:ascii="Times New Roman" w:hAnsi="Times New Roman" w:cs="Times New Roman"/>
          <w:i/>
          <w:color w:val="auto"/>
          <w:sz w:val="24"/>
          <w:szCs w:val="28"/>
        </w:rPr>
        <w:tab/>
      </w:r>
    </w:p>
    <w:p w:rsidR="0037003B" w:rsidRPr="00F56E62" w:rsidRDefault="00733170" w:rsidP="00733170">
      <w:pPr>
        <w:pStyle w:val="Bodytext20"/>
        <w:shd w:val="clear" w:color="auto" w:fill="auto"/>
        <w:spacing w:after="0" w:line="276" w:lineRule="auto"/>
        <w:ind w:left="-567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color w:val="auto"/>
          <w:sz w:val="24"/>
          <w:szCs w:val="28"/>
        </w:rPr>
        <w:tab/>
      </w:r>
      <w:r w:rsidR="0037003B" w:rsidRPr="0037003B">
        <w:rPr>
          <w:rFonts w:ascii="Times New Roman" w:hAnsi="Times New Roman" w:cs="Times New Roman"/>
          <w:i/>
          <w:color w:val="auto"/>
          <w:sz w:val="24"/>
          <w:szCs w:val="28"/>
        </w:rPr>
        <w:t>Целевая аудитория:</w:t>
      </w:r>
      <w:r w:rsidR="0037003B" w:rsidRPr="0037003B">
        <w:rPr>
          <w:rFonts w:ascii="Times New Roman" w:hAnsi="Times New Roman" w:cs="Times New Roman"/>
          <w:color w:val="auto"/>
          <w:sz w:val="24"/>
          <w:szCs w:val="28"/>
        </w:rPr>
        <w:t xml:space="preserve"> учителя-логопеды, педагоги-психологи, дефектологи, тьюторы, воспитатели ДОО.</w:t>
      </w:r>
    </w:p>
    <w:p w:rsidR="0037003B" w:rsidRPr="0037003B" w:rsidRDefault="0037003B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 w:rsidRPr="0059712F">
        <w:rPr>
          <w:rFonts w:ascii="Times New Roman" w:eastAsia="Arial" w:hAnsi="Times New Roman" w:cs="Times New Roman"/>
          <w:i/>
          <w:color w:val="auto"/>
          <w:szCs w:val="28"/>
        </w:rPr>
        <w:tab/>
      </w:r>
      <w:r w:rsidRPr="0037003B">
        <w:rPr>
          <w:rFonts w:ascii="Times New Roman" w:eastAsia="Arial" w:hAnsi="Times New Roman" w:cs="Times New Roman"/>
          <w:i/>
          <w:color w:val="auto"/>
          <w:szCs w:val="28"/>
        </w:rPr>
        <w:t xml:space="preserve">Задачи: </w:t>
      </w:r>
    </w:p>
    <w:p w:rsidR="0037003B" w:rsidRPr="0059712F" w:rsidRDefault="0037003B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 w:rsidRPr="0037003B">
        <w:rPr>
          <w:rFonts w:ascii="Times New Roman" w:eastAsia="Arial" w:hAnsi="Times New Roman" w:cs="Times New Roman"/>
          <w:color w:val="auto"/>
          <w:szCs w:val="28"/>
        </w:rPr>
        <w:t>- представить новые технологии и разработки в образовательном пространстве ДОО, практические результаты деятельности, полученные посредством обобщения, систематизации и распространения профессиона</w:t>
      </w:r>
      <w:r w:rsidRPr="0059712F">
        <w:rPr>
          <w:rFonts w:ascii="Times New Roman" w:eastAsia="Arial" w:hAnsi="Times New Roman" w:cs="Times New Roman"/>
          <w:color w:val="auto"/>
          <w:szCs w:val="28"/>
        </w:rPr>
        <w:t>льного опыта учителя – логопеда;</w:t>
      </w:r>
    </w:p>
    <w:p w:rsidR="006C470E" w:rsidRDefault="0037003B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 w:rsidRPr="0059712F">
        <w:rPr>
          <w:rFonts w:ascii="Times New Roman" w:eastAsia="Arial" w:hAnsi="Times New Roman" w:cs="Times New Roman"/>
          <w:color w:val="auto"/>
          <w:szCs w:val="28"/>
        </w:rPr>
        <w:t xml:space="preserve">- </w:t>
      </w:r>
      <w:r w:rsidRPr="0037003B">
        <w:rPr>
          <w:rFonts w:ascii="Times New Roman" w:eastAsia="Arial" w:hAnsi="Times New Roman" w:cs="Times New Roman"/>
          <w:color w:val="auto"/>
          <w:szCs w:val="28"/>
        </w:rPr>
        <w:t>оказать профессиональную поддержку по основным направлениям коррекционной работы.</w:t>
      </w:r>
    </w:p>
    <w:p w:rsidR="006C470E" w:rsidRDefault="006C470E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>
        <w:rPr>
          <w:rFonts w:ascii="Times New Roman" w:eastAsia="Arial" w:hAnsi="Times New Roman" w:cs="Times New Roman"/>
          <w:color w:val="auto"/>
          <w:szCs w:val="28"/>
        </w:rPr>
        <w:tab/>
      </w:r>
      <w:r w:rsidR="0037003B" w:rsidRPr="0037003B">
        <w:rPr>
          <w:rFonts w:ascii="Times New Roman" w:eastAsia="Arial" w:hAnsi="Times New Roman" w:cs="Times New Roman"/>
          <w:i/>
          <w:color w:val="auto"/>
          <w:szCs w:val="28"/>
        </w:rPr>
        <w:t>Технологии взаимодействия с аудиторией:</w:t>
      </w:r>
      <w:r w:rsidR="0037003B" w:rsidRPr="0037003B">
        <w:rPr>
          <w:rFonts w:ascii="Times New Roman" w:eastAsia="Arial" w:hAnsi="Times New Roman" w:cs="Times New Roman"/>
          <w:color w:val="auto"/>
          <w:szCs w:val="28"/>
        </w:rPr>
        <w:t xml:space="preserve"> презентация и обмен практиками.</w:t>
      </w:r>
    </w:p>
    <w:p w:rsidR="006C470E" w:rsidRDefault="006C470E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>
        <w:rPr>
          <w:rFonts w:ascii="Times New Roman" w:eastAsia="Arial" w:hAnsi="Times New Roman" w:cs="Times New Roman"/>
          <w:i/>
          <w:color w:val="auto"/>
          <w:szCs w:val="28"/>
        </w:rPr>
        <w:tab/>
      </w:r>
      <w:r w:rsidR="0059712F" w:rsidRPr="006C470E">
        <w:rPr>
          <w:rFonts w:ascii="Times New Roman" w:eastAsia="Arial" w:hAnsi="Times New Roman" w:cs="Times New Roman"/>
          <w:i/>
          <w:color w:val="auto"/>
          <w:szCs w:val="28"/>
        </w:rPr>
        <w:t>Дата проведения:</w:t>
      </w:r>
      <w:r w:rsidR="0059712F">
        <w:rPr>
          <w:rFonts w:ascii="Times New Roman" w:eastAsia="Arial" w:hAnsi="Times New Roman" w:cs="Times New Roman"/>
          <w:color w:val="auto"/>
          <w:szCs w:val="28"/>
        </w:rPr>
        <w:t xml:space="preserve"> 26.01.2023</w:t>
      </w:r>
    </w:p>
    <w:p w:rsidR="006C470E" w:rsidRDefault="006C470E" w:rsidP="00733170">
      <w:pPr>
        <w:shd w:val="clear" w:color="auto" w:fill="FFFFFF"/>
        <w:spacing w:line="276" w:lineRule="auto"/>
        <w:ind w:left="-567"/>
        <w:jc w:val="both"/>
        <w:rPr>
          <w:rFonts w:ascii="Times New Roman" w:eastAsia="Arial" w:hAnsi="Times New Roman" w:cs="Times New Roman"/>
          <w:color w:val="auto"/>
          <w:szCs w:val="28"/>
        </w:rPr>
      </w:pPr>
      <w:r>
        <w:rPr>
          <w:rFonts w:ascii="Times New Roman" w:eastAsia="Arial" w:hAnsi="Times New Roman" w:cs="Times New Roman"/>
          <w:i/>
          <w:color w:val="auto"/>
          <w:szCs w:val="28"/>
        </w:rPr>
        <w:tab/>
      </w:r>
      <w:r w:rsidRPr="006C470E">
        <w:rPr>
          <w:rFonts w:ascii="Times New Roman" w:eastAsia="Arial" w:hAnsi="Times New Roman" w:cs="Times New Roman"/>
          <w:i/>
          <w:color w:val="auto"/>
          <w:szCs w:val="28"/>
        </w:rPr>
        <w:t>Модераторы:</w:t>
      </w:r>
      <w:r>
        <w:rPr>
          <w:rFonts w:ascii="Times New Roman" w:eastAsia="Arial" w:hAnsi="Times New Roman" w:cs="Times New Roman"/>
          <w:i/>
          <w:color w:val="auto"/>
          <w:szCs w:val="28"/>
        </w:rPr>
        <w:t xml:space="preserve"> </w:t>
      </w:r>
      <w:r>
        <w:rPr>
          <w:rFonts w:ascii="Times New Roman" w:eastAsia="Arial" w:hAnsi="Times New Roman" w:cs="Times New Roman"/>
          <w:color w:val="auto"/>
          <w:szCs w:val="28"/>
        </w:rPr>
        <w:t>Пятыгина Марина Станиславовна, учитель-логопед, Осипова Ольга Леонидовна, заместитель заведующего.</w:t>
      </w:r>
    </w:p>
    <w:p w:rsidR="006C470E" w:rsidRDefault="006C470E" w:rsidP="006C470E">
      <w:pPr>
        <w:shd w:val="clear" w:color="auto" w:fill="FFFFFF"/>
        <w:spacing w:line="276" w:lineRule="auto"/>
        <w:ind w:left="-284"/>
        <w:jc w:val="both"/>
        <w:rPr>
          <w:rFonts w:ascii="Times New Roman" w:eastAsia="Arial" w:hAnsi="Times New Roman" w:cs="Times New Roman"/>
          <w:color w:val="auto"/>
          <w:szCs w:val="28"/>
        </w:rPr>
      </w:pPr>
      <w:r>
        <w:rPr>
          <w:rFonts w:ascii="Times New Roman" w:eastAsia="Arial" w:hAnsi="Times New Roman" w:cs="Times New Roman"/>
          <w:i/>
          <w:color w:val="auto"/>
          <w:szCs w:val="28"/>
        </w:rPr>
        <w:t>Квота:</w:t>
      </w:r>
      <w:r>
        <w:rPr>
          <w:rFonts w:ascii="Times New Roman" w:eastAsia="Arial" w:hAnsi="Times New Roman" w:cs="Times New Roman"/>
          <w:color w:val="auto"/>
          <w:szCs w:val="28"/>
        </w:rPr>
        <w:t xml:space="preserve"> 25 человек.</w:t>
      </w:r>
    </w:p>
    <w:p w:rsidR="00867C90" w:rsidRPr="00733170" w:rsidRDefault="006C470E" w:rsidP="00733170">
      <w:pPr>
        <w:shd w:val="clear" w:color="auto" w:fill="FFFFFF"/>
        <w:spacing w:line="276" w:lineRule="auto"/>
        <w:ind w:left="-284"/>
        <w:jc w:val="both"/>
        <w:rPr>
          <w:rFonts w:ascii="Times New Roman" w:eastAsia="Arial" w:hAnsi="Times New Roman" w:cs="Times New Roman"/>
          <w:color w:val="auto"/>
          <w:szCs w:val="28"/>
        </w:rPr>
      </w:pPr>
      <w:r w:rsidRPr="006C470E">
        <w:rPr>
          <w:rFonts w:ascii="Times New Roman" w:eastAsia="Arial" w:hAnsi="Times New Roman" w:cs="Times New Roman"/>
          <w:i/>
          <w:color w:val="auto"/>
          <w:szCs w:val="28"/>
        </w:rPr>
        <w:t>Место проведения</w:t>
      </w:r>
      <w:r>
        <w:rPr>
          <w:rFonts w:ascii="Times New Roman" w:eastAsia="Arial" w:hAnsi="Times New Roman" w:cs="Times New Roman"/>
          <w:color w:val="auto"/>
          <w:szCs w:val="28"/>
        </w:rPr>
        <w:t>: МАДОУ детский сад № 153, г.Екатеринбург, ул.Ломоносова, д.75</w:t>
      </w:r>
      <w:r w:rsidR="00F56E62">
        <w:rPr>
          <w:rFonts w:ascii="Times New Roman" w:eastAsia="Arial" w:hAnsi="Times New Roman" w:cs="Times New Roman"/>
          <w:color w:val="auto"/>
          <w:szCs w:val="28"/>
        </w:rPr>
        <w:t>.</w:t>
      </w:r>
    </w:p>
    <w:sectPr w:rsidR="00867C90" w:rsidRPr="00733170" w:rsidSect="00733170">
      <w:pgSz w:w="11900" w:h="16840"/>
      <w:pgMar w:top="567" w:right="843" w:bottom="709" w:left="1397" w:header="0" w:footer="3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74" w:rsidRDefault="00102874">
      <w:r>
        <w:separator/>
      </w:r>
    </w:p>
  </w:endnote>
  <w:endnote w:type="continuationSeparator" w:id="0">
    <w:p w:rsidR="00102874" w:rsidRDefault="0010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74" w:rsidRDefault="00102874"/>
  </w:footnote>
  <w:footnote w:type="continuationSeparator" w:id="0">
    <w:p w:rsidR="00102874" w:rsidRDefault="001028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7C90"/>
    <w:rsid w:val="00102874"/>
    <w:rsid w:val="00330435"/>
    <w:rsid w:val="0037003B"/>
    <w:rsid w:val="004D1704"/>
    <w:rsid w:val="005906D7"/>
    <w:rsid w:val="0059712F"/>
    <w:rsid w:val="005C4C3A"/>
    <w:rsid w:val="006C470E"/>
    <w:rsid w:val="00733170"/>
    <w:rsid w:val="007E06DF"/>
    <w:rsid w:val="008178A7"/>
    <w:rsid w:val="00867C90"/>
    <w:rsid w:val="0088759C"/>
    <w:rsid w:val="00B105A6"/>
    <w:rsid w:val="00BF35C1"/>
    <w:rsid w:val="00C324B3"/>
    <w:rsid w:val="00CA7F05"/>
    <w:rsid w:val="00D94B68"/>
    <w:rsid w:val="00F5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B8BF"/>
  <w15:docId w15:val="{0D9D65E2-F2B0-4196-B14C-C9E43864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93" w:lineRule="exact"/>
      <w:ind w:hanging="150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outlineLvl w:val="0"/>
    </w:pPr>
    <w:rPr>
      <w:rFonts w:ascii="Arial" w:eastAsia="Arial" w:hAnsi="Arial" w:cs="Arial"/>
      <w:i/>
      <w:iCs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B105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B105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6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6E6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153@eduek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>SPecialiST RePack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subject/>
  <dc:creator/>
  <cp:keywords/>
  <cp:lastModifiedBy>Userr</cp:lastModifiedBy>
  <cp:revision>8</cp:revision>
  <cp:lastPrinted>2023-01-20T06:00:00Z</cp:lastPrinted>
  <dcterms:created xsi:type="dcterms:W3CDTF">2022-02-23T10:07:00Z</dcterms:created>
  <dcterms:modified xsi:type="dcterms:W3CDTF">2023-01-26T11:33:00Z</dcterms:modified>
</cp:coreProperties>
</file>